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С 07.03.2014г. произведен запуск электронной очереди в Саткинском муниципальном районе.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Внедрение данной системы является важной частью модернизации системы дошкольного образования и позволяет видеть общую картину по решению в Челябинской области проблемы дефицита мест в ДОУ.</w:t>
      </w:r>
      <w:r>
        <w:rPr>
          <w:color w:val="000000"/>
        </w:rPr>
        <w:br/>
        <w:t>Все ранее поданные заявления на постановку в очередь и сами очередники были в полном объеме занесены во вновь созданную систему. Это означает, что родителям, подавшим заявление и вставшим в очередь до момента внедрения системы, не потребуется совершать какие-либо дополнительные действия повторно.</w:t>
      </w:r>
      <w:r>
        <w:rPr>
          <w:color w:val="000000"/>
        </w:rPr>
        <w:br/>
        <w:t>В настоящее время родители будущих воспитанников могут самостоятельно произвести регистрацию в очереди на поступление в ДОУ через единый портал государственных услуг (ЕПГУ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b/>
            <w:bCs/>
            <w:color w:val="02689C"/>
          </w:rPr>
          <w:t>www.gosuslugi.ru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).</w:t>
      </w:r>
      <w:r>
        <w:rPr>
          <w:color w:val="000000"/>
        </w:rPr>
        <w:br/>
        <w:t>Для регистрации необходима следующая информация: номер свидетельства о рождении, пол ребенка, дата его рождения и район проживания. Также при регистрации необходимо указать контактные данные родителя (законного представителя) (имя и отчество, телефон, адрес электронной почты) и адрес проживания для определения ближайшего детского сада. Инструкция по регистрации ребенка при помощи ЕГПУ размещена на официальном сайте Управления образования Саткинского муниципального района.</w:t>
      </w:r>
      <w:r>
        <w:rPr>
          <w:color w:val="000000"/>
        </w:rPr>
        <w:br/>
        <w:t>При подаче заявления в заочной форме родителям (законным представителям) необходимо в течение 6 месяцев текущего года, но не позднее 15 мая текущего года представить в МКУ «Управление образования» документы, подтверждающие право ребенка на оказание услуги по постановке на учёт, документы, подтверждающие право внеочередного и первоочередного приема.</w:t>
      </w:r>
      <w:r>
        <w:rPr>
          <w:color w:val="000000"/>
        </w:rPr>
        <w:br/>
        <w:t>Также зарегистрировать ребенка можно и в очной форме в дни приема граждан в МКУ «Управление образования».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Регистрация.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Для регистрации необходима следующая информация: номер свидетельства о рождении, пол ребенка, дата его рождения и район проживания. Также при регистрации необходимо указать контактные данные родителя (законного представителя) (имя и отчество, телефон, адрес электронной почты) и адрес проживания для определения ближайшего детского сада. Регистрация проводится либо в заочной форме, либо в очной форме в дни приема граждан в МКУ «Управление образования».</w:t>
      </w:r>
      <w:r>
        <w:rPr>
          <w:color w:val="000000"/>
        </w:rPr>
        <w:br/>
        <w:t>Каждый человек, регистрируясь в электронной очереди, «кодируется», наделяется определенным электронным кодом и может видеть не только свое положение в очереди, но и сам состав очереди. Если очередь большая, то хотя бы сама информация о ней будет объективна, а изменения в ней .можно будет отслеживать в режиме реального времени. Льготы, предусмотренные федеральным и региональным законодательством, не отменяются. В органы «Управление образования» следует предъявить документ, подтверждающий льготный статус, и заявка будет отмечена как льготная. Кроме того, программа будет автоматизировать процесс распределения детей в детские сады.</w:t>
      </w:r>
      <w:r>
        <w:rPr>
          <w:color w:val="000000"/>
        </w:rPr>
        <w:br/>
        <w:t>Для самостоятельной постановки в очередь родителям необходимо авторизоваться на Едином портале государственных и муниципальных услуг (ЕГПУ)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4"/>
            <w:b/>
            <w:bCs/>
            <w:color w:val="02689C"/>
          </w:rPr>
          <w:t>www.gosuslugi.ru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используя свои личные данные. После успешной авторизации необходимо изменить Ваше местоположение на значение – Челябинская область. Затем перейти в каталог «Электронные услуги» и там найти Министерство образования и науки Челябинской области.</w:t>
      </w:r>
      <w:r>
        <w:rPr>
          <w:color w:val="000000"/>
        </w:rPr>
        <w:br/>
        <w:t>Выбираем услугу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  <w:r>
        <w:rPr>
          <w:color w:val="000000"/>
        </w:rPr>
        <w:br/>
        <w:t xml:space="preserve">Для получения услуги в электронном виде необходимо нажать «Получить услугу», </w:t>
      </w:r>
      <w:r>
        <w:rPr>
          <w:color w:val="000000"/>
        </w:rPr>
        <w:lastRenderedPageBreak/>
        <w:t>выбрать «Оформить новое заявление» и нажать «Продолжить».</w:t>
      </w:r>
      <w:r>
        <w:rPr>
          <w:color w:val="000000"/>
        </w:rPr>
        <w:br/>
        <w:t>На 1 шаге электронной формы необходимо выбрать Саткинский муниципальный район. Затем последовательно заполнить все шаги электронной формы. После заполнения всех шагов, на последнем шаге необходимо нажать кнопку «Подать заявление».          Будет   отправлено   заявление   в   Вашу   систему.   Для   проверки корректности поданного заявления необходимо пройти в Личный кабинет, нажав «Информация по данному заявлению». В Личном кабинете можно посмотреть номер заявления в системе. После регистрации через ЕПГУ необходимо в органах управления образования получить подтверждение регистрации заявки.</w:t>
      </w:r>
      <w:r>
        <w:rPr>
          <w:color w:val="000000"/>
        </w:rPr>
        <w:br/>
        <w:t>Несмотря на очевидные преимущества нового способа общения гражданина и государства необходимо отметить, что определенные ограничения все же присутствуют и получить сведения о текущем состоянии очереди и месте своего ребенка в ней при помощи ЕПГУ может только тот родитель, который подавал заявление в райотдел образования города или направил его с Портала.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color w:val="000000"/>
        </w:rPr>
        <w:t>Проверка документов.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При подаче заявления в заочной форме родителям (законным представителям) необходимо в течение 6 месяцев текущего года, но не позднее 15 мая текущего года представить в РУО документы, подтверждающие право ребенка на оказание услуги по постановке на учёт, документы, подтверждающие право внеочередного и первоочередного приема.</w:t>
      </w:r>
      <w:r>
        <w:rPr>
          <w:color w:val="000000"/>
        </w:rPr>
        <w:br/>
        <w:t>Ожидание.</w:t>
      </w:r>
      <w:r>
        <w:rPr>
          <w:color w:val="000000"/>
        </w:rPr>
        <w:br/>
        <w:t>Во время ожидания вы сможете отслеживать положение своей заявки в очереди, изменять номера приоритетных детских садов, ориентироваться в услугах, оказываемых детским садом.</w:t>
      </w:r>
      <w:r>
        <w:rPr>
          <w:color w:val="000000"/>
        </w:rPr>
        <w:br/>
        <w:t>Получение путевки.</w:t>
      </w:r>
      <w:r>
        <w:rPr>
          <w:color w:val="000000"/>
        </w:rPr>
        <w:br/>
        <w:t>Путевки распределяются специалистами МКУ «Управление образования» по МДОУ района. Информирование родителей (законных представителей) происходит через систему личных кабинетов и через "Информацию о районах". В срок до 15 августа родитель (законный представитель) обязан предоставить оригиналы документов в МДОУ, где было предоставлено место.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color w:val="000000"/>
        </w:rPr>
        <w:t>Время приема граждан в районных управлениях образованием</w:t>
      </w:r>
      <w:r>
        <w:rPr>
          <w:color w:val="000000"/>
        </w:rPr>
        <w:br/>
        <w:t>Еженедельно</w:t>
      </w:r>
      <w:r>
        <w:rPr>
          <w:color w:val="000000"/>
        </w:rPr>
        <w:br/>
        <w:t>в понедельник - с 14.00 до 17.00 ч.</w:t>
      </w:r>
      <w:r>
        <w:rPr>
          <w:color w:val="000000"/>
        </w:rPr>
        <w:br/>
        <w:t>в четверг - с 9.00 до 12.00 ч.</w:t>
      </w:r>
      <w:r>
        <w:rPr>
          <w:color w:val="000000"/>
        </w:rPr>
        <w:br/>
        <w:t> </w:t>
      </w:r>
      <w:r>
        <w:rPr>
          <w:color w:val="000000"/>
        </w:rPr>
        <w:br/>
        <w:t>Необходимые документы ( в т.ч. для очной регистрации):</w:t>
      </w:r>
      <w:r>
        <w:rPr>
          <w:color w:val="000000"/>
        </w:rPr>
        <w:br/>
        <w:t>Свидетельство о рождении.</w:t>
      </w:r>
      <w:r>
        <w:rPr>
          <w:color w:val="000000"/>
        </w:rPr>
        <w:br/>
        <w:t>Паспорт родителя (законного представителя) или документ,  подтверждающий право</w:t>
      </w:r>
      <w:r>
        <w:rPr>
          <w:color w:val="000000"/>
        </w:rPr>
        <w:br/>
        <w:t>действовать в интересах ребенка.</w:t>
      </w:r>
      <w:r>
        <w:rPr>
          <w:color w:val="000000"/>
        </w:rPr>
        <w:br/>
        <w:t>Документы, подтверждающие право на льготный порядок предоставления мест в МДОУ</w:t>
      </w:r>
      <w:r>
        <w:rPr>
          <w:color w:val="000000"/>
        </w:rPr>
        <w:br/>
        <w:t>(если таковые имеются).</w:t>
      </w:r>
    </w:p>
    <w:p w:rsidR="00046986" w:rsidRDefault="00046986" w:rsidP="0004698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color w:val="000000"/>
        </w:rPr>
        <w:br/>
        <w:t>В ПЕРИОД МАССОВОГО КОМПЛЕКТОВАНИЯ (С 15 МАЯ 2014 ГОДА ПО 31 МАЯ 2014 ГОДА) СПЕЦИАЛИСТАМИ ПО ВОПРОСАМ ДОШКОЛЬНОГО ОБРАЗОВАНИЯ ПРИЕМ НЕ ВЕДЕТСЯ</w:t>
      </w:r>
      <w:r>
        <w:rPr>
          <w:color w:val="000000"/>
        </w:rPr>
        <w:br/>
        <w:t>В МАССОВОМ КОМПЛЕКТОВАНИИ 2014 ГОДА УЧАСТВУЮТ ЗАЯВКИ РОДИТЕЛЕЙ, ПОДАННЫЕ И ПОДТВЕРЖДЕННЫЕ ДОКУМЕНТАЛЬНО ДО 15 МАЯ 2014 Г.</w:t>
      </w:r>
    </w:p>
    <w:p w:rsidR="003A76E6" w:rsidRDefault="003A76E6">
      <w:bookmarkStart w:id="0" w:name="_GoBack"/>
      <w:bookmarkEnd w:id="0"/>
    </w:p>
    <w:sectPr w:rsidR="003A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FB"/>
    <w:rsid w:val="000130FB"/>
    <w:rsid w:val="00046986"/>
    <w:rsid w:val="003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986"/>
  </w:style>
  <w:style w:type="character" w:styleId="a4">
    <w:name w:val="Hyperlink"/>
    <w:basedOn w:val="a0"/>
    <w:uiPriority w:val="99"/>
    <w:semiHidden/>
    <w:unhideWhenUsed/>
    <w:rsid w:val="00046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986"/>
  </w:style>
  <w:style w:type="character" w:styleId="a4">
    <w:name w:val="Hyperlink"/>
    <w:basedOn w:val="a0"/>
    <w:uiPriority w:val="99"/>
    <w:semiHidden/>
    <w:unhideWhenUsed/>
    <w:rsid w:val="00046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5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0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Тейц</dc:creator>
  <cp:keywords/>
  <dc:description/>
  <cp:lastModifiedBy>Наталья Тейц</cp:lastModifiedBy>
  <cp:revision>2</cp:revision>
  <dcterms:created xsi:type="dcterms:W3CDTF">2016-10-31T09:46:00Z</dcterms:created>
  <dcterms:modified xsi:type="dcterms:W3CDTF">2016-10-31T09:46:00Z</dcterms:modified>
</cp:coreProperties>
</file>